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EF" w:rsidRDefault="00193ABA" w:rsidP="004107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о результатах </w:t>
      </w:r>
      <w:r w:rsidR="00410730">
        <w:rPr>
          <w:rFonts w:ascii="Times New Roman" w:hAnsi="Times New Roman" w:cs="Times New Roman"/>
          <w:b/>
          <w:sz w:val="28"/>
          <w:szCs w:val="28"/>
        </w:rPr>
        <w:t xml:space="preserve">анализа </w:t>
      </w:r>
      <w:r>
        <w:rPr>
          <w:rFonts w:ascii="Times New Roman" w:hAnsi="Times New Roman" w:cs="Times New Roman"/>
          <w:b/>
          <w:sz w:val="28"/>
          <w:szCs w:val="28"/>
        </w:rPr>
        <w:t xml:space="preserve">осуществления главными администраторами бюджетных средств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Челябинской области внутреннего финансового контроля и внутре</w:t>
      </w:r>
      <w:r w:rsidR="00D127CC">
        <w:rPr>
          <w:rFonts w:ascii="Times New Roman" w:hAnsi="Times New Roman" w:cs="Times New Roman"/>
          <w:b/>
          <w:sz w:val="28"/>
          <w:szCs w:val="28"/>
        </w:rPr>
        <w:t xml:space="preserve">ннего финансового аудита за 2018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410730">
        <w:rPr>
          <w:rFonts w:ascii="Times New Roman" w:hAnsi="Times New Roman" w:cs="Times New Roman"/>
          <w:b/>
          <w:sz w:val="28"/>
          <w:szCs w:val="28"/>
        </w:rPr>
        <w:t>.</w:t>
      </w:r>
    </w:p>
    <w:p w:rsidR="005F4106" w:rsidRDefault="005F4106" w:rsidP="004107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106" w:rsidRPr="005F4106" w:rsidRDefault="005F4106" w:rsidP="005F410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5F41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F41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F4106">
        <w:rPr>
          <w:rFonts w:ascii="Times New Roman" w:hAnsi="Times New Roman" w:cs="Times New Roman"/>
          <w:sz w:val="28"/>
          <w:szCs w:val="28"/>
        </w:rPr>
        <w:t>Варна</w:t>
      </w:r>
      <w:proofErr w:type="gramEnd"/>
      <w:r w:rsidRPr="005F41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10 декабря 2019 год</w:t>
      </w:r>
    </w:p>
    <w:p w:rsidR="00410730" w:rsidRDefault="00410730" w:rsidP="004107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730" w:rsidRDefault="00410730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Отделом внутреннего муниципального финансового контроля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</w:t>
      </w:r>
      <w:r w:rsidR="00995D2A">
        <w:rPr>
          <w:rFonts w:ascii="Times New Roman" w:hAnsi="Times New Roman" w:cs="Times New Roman"/>
          <w:sz w:val="28"/>
          <w:szCs w:val="28"/>
        </w:rPr>
        <w:t xml:space="preserve"> </w:t>
      </w:r>
      <w:r w:rsidR="00CA7A17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995D2A">
        <w:rPr>
          <w:rFonts w:ascii="Times New Roman" w:hAnsi="Times New Roman" w:cs="Times New Roman"/>
          <w:sz w:val="28"/>
          <w:szCs w:val="28"/>
        </w:rPr>
        <w:t xml:space="preserve">во исполнение пункта 4 статьи 157 Бюджетного кодекса Российской Федерации в соответствии с Порядком проведения отделом внутреннего муниципального финансового контроля администрации </w:t>
      </w:r>
      <w:proofErr w:type="spellStart"/>
      <w:r w:rsidR="00995D2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995D2A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="00DD395A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DD395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D395A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</w:t>
      </w:r>
      <w:proofErr w:type="gramEnd"/>
      <w:r w:rsidR="00DD395A">
        <w:rPr>
          <w:rFonts w:ascii="Times New Roman" w:hAnsi="Times New Roman" w:cs="Times New Roman"/>
          <w:sz w:val="28"/>
          <w:szCs w:val="28"/>
        </w:rPr>
        <w:t xml:space="preserve"> области от 12.10.2018г №615 проведен анализ осуществления внутреннего финансового контроля и внутреннего финансового аудита главными администраторами бюджетных средств </w:t>
      </w:r>
      <w:proofErr w:type="spellStart"/>
      <w:r w:rsidR="00DD395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D127CC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за 2018 год.</w:t>
      </w:r>
    </w:p>
    <w:p w:rsidR="00D127CC" w:rsidRDefault="00D127CC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B79C7">
        <w:rPr>
          <w:rFonts w:ascii="Times New Roman" w:hAnsi="Times New Roman" w:cs="Times New Roman"/>
          <w:sz w:val="28"/>
          <w:szCs w:val="28"/>
        </w:rPr>
        <w:t xml:space="preserve">Во исполнение пункта 5 статьи 160.2-1 Бюджетного кодекса Российской Федерации постановлением администрации </w:t>
      </w:r>
      <w:proofErr w:type="spellStart"/>
      <w:r w:rsidR="002B79C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2B79C7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от 13.02.2015г №184а</w:t>
      </w:r>
      <w:r w:rsidR="00BF405C">
        <w:rPr>
          <w:rFonts w:ascii="Times New Roman" w:hAnsi="Times New Roman" w:cs="Times New Roman"/>
          <w:sz w:val="28"/>
          <w:szCs w:val="28"/>
        </w:rPr>
        <w:t xml:space="preserve"> «Об организации и осуществлении внутреннего финансового контроля» утвержден порядок осуществления внутреннего финансового контроля.</w:t>
      </w:r>
      <w:r w:rsidR="00AA543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AA5434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AA5434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от 07.05.2019г №326 утвержден Порядок осуществления главными администраторами бюджетных средств внутреннего финансового контроля и внутреннего финансового аудита</w:t>
      </w:r>
      <w:r w:rsidR="00DB021F">
        <w:rPr>
          <w:rFonts w:ascii="Times New Roman" w:hAnsi="Times New Roman" w:cs="Times New Roman"/>
          <w:sz w:val="28"/>
          <w:szCs w:val="28"/>
        </w:rPr>
        <w:t>.</w:t>
      </w:r>
    </w:p>
    <w:p w:rsidR="00DB021F" w:rsidRDefault="00DB021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Объектами анализа являются главные администраторы бюджетных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D08E1">
        <w:rPr>
          <w:rFonts w:ascii="Times New Roman" w:hAnsi="Times New Roman" w:cs="Times New Roman"/>
          <w:sz w:val="28"/>
          <w:szCs w:val="28"/>
        </w:rPr>
        <w:t xml:space="preserve"> в соответствии с Порядком формирования и ведения Перечня главных распорядителей, распорядителей и получателей средств местного бюджета, главных администраторов и администраторов источников финансирования</w:t>
      </w:r>
      <w:r w:rsidR="00EE7B81">
        <w:rPr>
          <w:rFonts w:ascii="Times New Roman" w:hAnsi="Times New Roman" w:cs="Times New Roman"/>
          <w:sz w:val="28"/>
          <w:szCs w:val="28"/>
        </w:rPr>
        <w:t xml:space="preserve"> дефицита местного бюджета, главных администраторов и администраторов доходов местного бюджета, утвержденным Приказом Финансового управления администрации </w:t>
      </w:r>
      <w:proofErr w:type="spellStart"/>
      <w:r w:rsidR="00EE7B81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EE7B81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от 31.12.2015г №59, а также Перечня №1</w:t>
      </w:r>
      <w:proofErr w:type="gramEnd"/>
      <w:r w:rsidR="00EE7B81">
        <w:rPr>
          <w:rFonts w:ascii="Times New Roman" w:hAnsi="Times New Roman" w:cs="Times New Roman"/>
          <w:sz w:val="28"/>
          <w:szCs w:val="28"/>
        </w:rPr>
        <w:t xml:space="preserve"> по состоянию на 09.01.2018 год.</w:t>
      </w:r>
    </w:p>
    <w:p w:rsidR="008F78E7" w:rsidRDefault="008F78E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Перечня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 исполнение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осуществляется </w:t>
      </w:r>
      <w:r w:rsidR="00657B3F">
        <w:rPr>
          <w:rFonts w:ascii="Times New Roman" w:hAnsi="Times New Roman" w:cs="Times New Roman"/>
          <w:sz w:val="28"/>
          <w:szCs w:val="28"/>
        </w:rPr>
        <w:t>11</w:t>
      </w:r>
      <w:r w:rsidR="00200678">
        <w:rPr>
          <w:rFonts w:ascii="Times New Roman" w:hAnsi="Times New Roman" w:cs="Times New Roman"/>
          <w:sz w:val="28"/>
          <w:szCs w:val="28"/>
        </w:rPr>
        <w:t xml:space="preserve"> главными администраторами средств муниципального бюджета:</w:t>
      </w:r>
    </w:p>
    <w:p w:rsidR="00200678" w:rsidRDefault="0020067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200678" w:rsidRDefault="0020067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200678" w:rsidRDefault="0020067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по имущественной политике и координации деятельности в сфере государственных и муниципальных услуг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E15ED3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E15ED3" w:rsidRDefault="00E15ED3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E15ED3" w:rsidRDefault="00E15ED3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1547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администрации </w:t>
      </w:r>
      <w:proofErr w:type="spellStart"/>
      <w:r w:rsidR="0064154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641547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641547" w:rsidRDefault="0064154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сельского хозяйства и продовольствия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641547" w:rsidRDefault="0064154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0CD7">
        <w:rPr>
          <w:rFonts w:ascii="Times New Roman" w:hAnsi="Times New Roman" w:cs="Times New Roman"/>
          <w:sz w:val="28"/>
          <w:szCs w:val="28"/>
        </w:rPr>
        <w:t xml:space="preserve">Муниципальное учреждение «Управление строительства и жилищно-коммунального хозяйства» администрации </w:t>
      </w:r>
      <w:proofErr w:type="spellStart"/>
      <w:r w:rsidR="00B20CD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B20CD7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B20CD7" w:rsidRDefault="00B20CD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Контрольно-счетная палата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B20CD7" w:rsidRDefault="00B20CD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24E9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proofErr w:type="spellStart"/>
      <w:r w:rsidR="006C24E9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6C24E9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6C24E9" w:rsidRDefault="006C24E9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Муниципальное казенное учреждение «Управление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области»;</w:t>
      </w:r>
    </w:p>
    <w:p w:rsidR="006C24E9" w:rsidRDefault="006C24E9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казенное учреждение «Многофункциональный</w:t>
      </w:r>
      <w:r w:rsidR="0010692C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 </w:t>
      </w:r>
      <w:proofErr w:type="spellStart"/>
      <w:r w:rsidR="0010692C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10692C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области».</w:t>
      </w:r>
    </w:p>
    <w:p w:rsidR="00C5454F" w:rsidRDefault="00C5454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C54B7">
        <w:rPr>
          <w:rFonts w:ascii="Times New Roman" w:hAnsi="Times New Roman" w:cs="Times New Roman"/>
          <w:sz w:val="28"/>
          <w:szCs w:val="28"/>
        </w:rPr>
        <w:t xml:space="preserve">с Планом проведения отделом внутреннего муниципального финансового контроля администрации </w:t>
      </w:r>
      <w:proofErr w:type="spellStart"/>
      <w:r w:rsidR="008C54B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8C54B7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анализа осуществления</w:t>
      </w:r>
      <w:r w:rsidR="00B35D34">
        <w:rPr>
          <w:rFonts w:ascii="Times New Roman" w:hAnsi="Times New Roman" w:cs="Times New Roman"/>
          <w:sz w:val="28"/>
          <w:szCs w:val="28"/>
        </w:rPr>
        <w:t xml:space="preserve"> главными администраторами бюджетных средств</w:t>
      </w:r>
      <w:r w:rsidR="00901CC6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 на 2019 год, утвержденным распоряжением администрации </w:t>
      </w:r>
      <w:proofErr w:type="spellStart"/>
      <w:r w:rsidR="00901CC6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901CC6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от 07.12.2018г №798-р</w:t>
      </w:r>
      <w:r w:rsidR="00D47787">
        <w:rPr>
          <w:rFonts w:ascii="Times New Roman" w:hAnsi="Times New Roman" w:cs="Times New Roman"/>
          <w:sz w:val="28"/>
          <w:szCs w:val="28"/>
        </w:rPr>
        <w:t xml:space="preserve">, Отделом </w:t>
      </w:r>
      <w:r w:rsidR="008F4D6C">
        <w:rPr>
          <w:rFonts w:ascii="Times New Roman" w:hAnsi="Times New Roman" w:cs="Times New Roman"/>
          <w:sz w:val="28"/>
          <w:szCs w:val="28"/>
        </w:rPr>
        <w:t>в 2019 году</w:t>
      </w:r>
      <w:r w:rsidR="00EA6FE2">
        <w:rPr>
          <w:rFonts w:ascii="Times New Roman" w:hAnsi="Times New Roman" w:cs="Times New Roman"/>
          <w:sz w:val="28"/>
          <w:szCs w:val="28"/>
        </w:rPr>
        <w:t xml:space="preserve"> запланирован и </w:t>
      </w:r>
      <w:r w:rsidR="008F4D6C">
        <w:rPr>
          <w:rFonts w:ascii="Times New Roman" w:hAnsi="Times New Roman" w:cs="Times New Roman"/>
          <w:sz w:val="28"/>
          <w:szCs w:val="28"/>
        </w:rPr>
        <w:t xml:space="preserve"> </w:t>
      </w:r>
      <w:r w:rsidR="00D47787">
        <w:rPr>
          <w:rFonts w:ascii="Times New Roman" w:hAnsi="Times New Roman" w:cs="Times New Roman"/>
          <w:sz w:val="28"/>
          <w:szCs w:val="28"/>
        </w:rPr>
        <w:t>проведен Анализ в отношении 4 главных администраторов бюдже</w:t>
      </w:r>
      <w:r w:rsidR="008F4D6C">
        <w:rPr>
          <w:rFonts w:ascii="Times New Roman" w:hAnsi="Times New Roman" w:cs="Times New Roman"/>
          <w:sz w:val="28"/>
          <w:szCs w:val="28"/>
        </w:rPr>
        <w:t>тных средств</w:t>
      </w:r>
      <w:r w:rsidR="0019462A">
        <w:rPr>
          <w:rFonts w:ascii="Times New Roman" w:hAnsi="Times New Roman" w:cs="Times New Roman"/>
          <w:sz w:val="28"/>
          <w:szCs w:val="28"/>
        </w:rPr>
        <w:t xml:space="preserve"> (36</w:t>
      </w:r>
      <w:proofErr w:type="gramEnd"/>
      <w:r w:rsidR="0019462A">
        <w:rPr>
          <w:rFonts w:ascii="Times New Roman" w:hAnsi="Times New Roman" w:cs="Times New Roman"/>
          <w:sz w:val="28"/>
          <w:szCs w:val="28"/>
        </w:rPr>
        <w:t>% от общего количества)</w:t>
      </w:r>
      <w:r w:rsidR="008F4D6C">
        <w:rPr>
          <w:rFonts w:ascii="Times New Roman" w:hAnsi="Times New Roman" w:cs="Times New Roman"/>
          <w:sz w:val="28"/>
          <w:szCs w:val="28"/>
        </w:rPr>
        <w:t>:</w:t>
      </w:r>
    </w:p>
    <w:p w:rsidR="008F4D6C" w:rsidRDefault="008F4D6C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области;</w:t>
      </w:r>
    </w:p>
    <w:p w:rsidR="008F4D6C" w:rsidRDefault="008F4D6C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70C19">
        <w:rPr>
          <w:rFonts w:ascii="Times New Roman" w:hAnsi="Times New Roman" w:cs="Times New Roman"/>
          <w:sz w:val="28"/>
          <w:szCs w:val="28"/>
        </w:rPr>
        <w:t xml:space="preserve">Муниципальное учреждение «Управление строительства и жилищно-коммунального хозяйства» администрации </w:t>
      </w:r>
      <w:proofErr w:type="spellStart"/>
      <w:r w:rsidR="00570C19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570C19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</w:t>
      </w:r>
      <w:r w:rsidR="003B5C22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:rsidR="003B5C22" w:rsidRDefault="003B5C22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7F4AA7">
        <w:rPr>
          <w:rFonts w:ascii="Times New Roman" w:hAnsi="Times New Roman" w:cs="Times New Roman"/>
          <w:sz w:val="28"/>
          <w:szCs w:val="28"/>
        </w:rPr>
        <w:t>йона Челябинской области;</w:t>
      </w:r>
    </w:p>
    <w:p w:rsidR="007F4AA7" w:rsidRDefault="007F4AA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социальной защиты населения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области.</w:t>
      </w:r>
    </w:p>
    <w:p w:rsidR="00FA37B9" w:rsidRDefault="00FA37B9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Информация к Анализу представлена всеми 4-мя главными администраторами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</w:t>
      </w:r>
      <w:r w:rsidR="0019462A">
        <w:rPr>
          <w:rFonts w:ascii="Times New Roman" w:hAnsi="Times New Roman" w:cs="Times New Roman"/>
          <w:sz w:val="28"/>
          <w:szCs w:val="28"/>
        </w:rPr>
        <w:t xml:space="preserve"> св</w:t>
      </w:r>
      <w:proofErr w:type="gramEnd"/>
      <w:r w:rsidR="0019462A">
        <w:rPr>
          <w:rFonts w:ascii="Times New Roman" w:hAnsi="Times New Roman" w:cs="Times New Roman"/>
          <w:sz w:val="28"/>
          <w:szCs w:val="28"/>
        </w:rPr>
        <w:t>оевременно</w:t>
      </w:r>
      <w:r w:rsidR="006A1D88">
        <w:rPr>
          <w:rFonts w:ascii="Times New Roman" w:hAnsi="Times New Roman" w:cs="Times New Roman"/>
          <w:sz w:val="28"/>
          <w:szCs w:val="28"/>
        </w:rPr>
        <w:t>, но не в полном объеме</w:t>
      </w:r>
      <w:r w:rsidR="0019462A">
        <w:rPr>
          <w:rFonts w:ascii="Times New Roman" w:hAnsi="Times New Roman" w:cs="Times New Roman"/>
          <w:sz w:val="28"/>
          <w:szCs w:val="28"/>
        </w:rPr>
        <w:t>.</w:t>
      </w:r>
    </w:p>
    <w:p w:rsidR="003D77F1" w:rsidRDefault="003D77F1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Основной перечень вопросов оценки осуществления главными администраторами бюджетных средств внутреннего финансового контроля и внутреннего финансового аудита:</w:t>
      </w:r>
    </w:p>
    <w:p w:rsidR="009872EA" w:rsidRDefault="009872EA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порядка осуществления внутреннего финансового контроля;</w:t>
      </w:r>
    </w:p>
    <w:p w:rsidR="009872EA" w:rsidRDefault="009872EA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локальных актов, определяющих ответственных лиц </w:t>
      </w:r>
      <w:r w:rsidR="0001041B">
        <w:rPr>
          <w:rFonts w:ascii="Times New Roman" w:hAnsi="Times New Roman" w:cs="Times New Roman"/>
          <w:sz w:val="28"/>
          <w:szCs w:val="28"/>
        </w:rPr>
        <w:t>за организацию внутреннего финансового контроля;</w:t>
      </w:r>
    </w:p>
    <w:p w:rsidR="0001041B" w:rsidRDefault="0001041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 должностных инструкциях положений, определяющих полномочия по осуществлению внутреннего финансового контроля;</w:t>
      </w:r>
    </w:p>
    <w:p w:rsidR="0001041B" w:rsidRDefault="0001041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внесений сведений в учетную политику в части осуществления внутреннего финансового контроля;</w:t>
      </w:r>
    </w:p>
    <w:p w:rsidR="0001041B" w:rsidRDefault="0001041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карты внутреннего финансового контроля;</w:t>
      </w:r>
    </w:p>
    <w:p w:rsidR="0001041B" w:rsidRDefault="0001041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4C5A">
        <w:rPr>
          <w:rFonts w:ascii="Times New Roman" w:hAnsi="Times New Roman" w:cs="Times New Roman"/>
          <w:sz w:val="28"/>
          <w:szCs w:val="28"/>
        </w:rPr>
        <w:t>наличие Перечня операций (действий по формированию документов, необходимых для выполнения внутренней бюджетной процедуры);</w:t>
      </w:r>
    </w:p>
    <w:p w:rsidR="008E4C5A" w:rsidRDefault="008E4C5A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журнала учета результатов внутреннего финансового контроля;</w:t>
      </w:r>
    </w:p>
    <w:p w:rsidR="008E4C5A" w:rsidRDefault="008E4C5A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24BF">
        <w:rPr>
          <w:rFonts w:ascii="Times New Roman" w:hAnsi="Times New Roman" w:cs="Times New Roman"/>
          <w:sz w:val="28"/>
          <w:szCs w:val="28"/>
        </w:rPr>
        <w:t>результаты внутреннего финансового контроля;</w:t>
      </w:r>
    </w:p>
    <w:p w:rsidR="008324BF" w:rsidRDefault="008324B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отчета о результатах внутреннего финансового контроля;</w:t>
      </w:r>
    </w:p>
    <w:p w:rsidR="008324BF" w:rsidRDefault="008324B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порядка осуществления внутреннего финансового аудита;</w:t>
      </w:r>
    </w:p>
    <w:p w:rsidR="008324BF" w:rsidRDefault="008324B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локальных актов, определяющих ответственных лиц за организацию и осуществление внутреннего финансового аудита;</w:t>
      </w:r>
    </w:p>
    <w:p w:rsidR="008324BF" w:rsidRDefault="008324B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 должностных инструкциях положений, определяющих полномочия по осуществлению внутреннего финансового аудита;</w:t>
      </w:r>
    </w:p>
    <w:p w:rsidR="008324BF" w:rsidRDefault="008324B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правового акта, устанавливающего порядок составления, ведения, и утверждения годового плана внутреннего финансового аудита;</w:t>
      </w:r>
    </w:p>
    <w:p w:rsidR="008324BF" w:rsidRDefault="008324BF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годового плана внутреннего финансового аудита и программы аудита</w:t>
      </w:r>
      <w:r w:rsidR="00980BBB">
        <w:rPr>
          <w:rFonts w:ascii="Times New Roman" w:hAnsi="Times New Roman" w:cs="Times New Roman"/>
          <w:sz w:val="28"/>
          <w:szCs w:val="28"/>
        </w:rPr>
        <w:t>;</w:t>
      </w:r>
    </w:p>
    <w:p w:rsidR="00980BBB" w:rsidRDefault="00980BB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плановых и внеплановых аудиторских проверок;</w:t>
      </w:r>
    </w:p>
    <w:p w:rsidR="00980BBB" w:rsidRDefault="00980BB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годового отчета о результатах осуществления внутреннего финансового аудита.</w:t>
      </w:r>
    </w:p>
    <w:p w:rsidR="0005210A" w:rsidRDefault="0005210A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22227">
        <w:rPr>
          <w:rFonts w:ascii="Times New Roman" w:hAnsi="Times New Roman" w:cs="Times New Roman"/>
          <w:sz w:val="28"/>
          <w:szCs w:val="28"/>
        </w:rPr>
        <w:t>В результате Анализа осуществления главными администраторами бюджетных средств внутреннего финансового контроля и внутреннего финансового аудита установлено:</w:t>
      </w:r>
    </w:p>
    <w:p w:rsidR="00292DA8" w:rsidRDefault="00292DA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Внутренний финансовый контроль:</w:t>
      </w:r>
    </w:p>
    <w:p w:rsidR="00FE7B16" w:rsidRDefault="00FE7B16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полномочия главного администратора бюджетных средств по осуществлению внутреннего фи</w:t>
      </w:r>
      <w:r w:rsidR="00FF4C4D">
        <w:rPr>
          <w:rFonts w:ascii="Times New Roman" w:hAnsi="Times New Roman" w:cs="Times New Roman"/>
          <w:sz w:val="28"/>
          <w:szCs w:val="28"/>
        </w:rPr>
        <w:t>нансового контроля</w:t>
      </w:r>
      <w:r w:rsidR="002D683B">
        <w:rPr>
          <w:rFonts w:ascii="Times New Roman" w:hAnsi="Times New Roman" w:cs="Times New Roman"/>
          <w:sz w:val="28"/>
          <w:szCs w:val="28"/>
        </w:rPr>
        <w:t xml:space="preserve"> предусмотр</w:t>
      </w:r>
      <w:r w:rsidR="00FF4C4D">
        <w:rPr>
          <w:rFonts w:ascii="Times New Roman" w:hAnsi="Times New Roman" w:cs="Times New Roman"/>
          <w:sz w:val="28"/>
          <w:szCs w:val="28"/>
        </w:rPr>
        <w:t>ены</w:t>
      </w:r>
      <w:r w:rsidR="002D683B">
        <w:rPr>
          <w:rFonts w:ascii="Times New Roman" w:hAnsi="Times New Roman" w:cs="Times New Roman"/>
          <w:sz w:val="28"/>
          <w:szCs w:val="28"/>
        </w:rPr>
        <w:t xml:space="preserve"> статьей 160.2-1 Бюджетного ко</w:t>
      </w:r>
      <w:r w:rsidR="00FF4C4D">
        <w:rPr>
          <w:rFonts w:ascii="Times New Roman" w:hAnsi="Times New Roman" w:cs="Times New Roman"/>
          <w:sz w:val="28"/>
          <w:szCs w:val="28"/>
        </w:rPr>
        <w:t>декса Российской Федерации.</w:t>
      </w:r>
    </w:p>
    <w:p w:rsidR="00822227" w:rsidRDefault="0082222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906EF">
        <w:rPr>
          <w:rFonts w:ascii="Times New Roman" w:hAnsi="Times New Roman" w:cs="Times New Roman"/>
          <w:sz w:val="28"/>
          <w:szCs w:val="28"/>
        </w:rPr>
        <w:t>не разработаны Порядки осуществления внутреннего финансового контроля</w:t>
      </w:r>
      <w:r w:rsidR="008473C6">
        <w:rPr>
          <w:rFonts w:ascii="Times New Roman" w:hAnsi="Times New Roman" w:cs="Times New Roman"/>
          <w:sz w:val="28"/>
          <w:szCs w:val="28"/>
        </w:rPr>
        <w:t xml:space="preserve"> (2</w:t>
      </w:r>
      <w:r w:rsidR="008F074E">
        <w:rPr>
          <w:rFonts w:ascii="Times New Roman" w:hAnsi="Times New Roman" w:cs="Times New Roman"/>
          <w:sz w:val="28"/>
          <w:szCs w:val="28"/>
        </w:rPr>
        <w:t xml:space="preserve"> случая)</w:t>
      </w:r>
      <w:r w:rsidR="00E906EF">
        <w:rPr>
          <w:rFonts w:ascii="Times New Roman" w:hAnsi="Times New Roman" w:cs="Times New Roman"/>
          <w:sz w:val="28"/>
          <w:szCs w:val="28"/>
        </w:rPr>
        <w:t>.</w:t>
      </w:r>
    </w:p>
    <w:p w:rsidR="00EB43C0" w:rsidRDefault="00EB43C0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5EDC">
        <w:rPr>
          <w:rFonts w:ascii="Times New Roman" w:hAnsi="Times New Roman" w:cs="Times New Roman"/>
          <w:sz w:val="28"/>
          <w:szCs w:val="28"/>
        </w:rPr>
        <w:t>отсутствуют локальные акты, определяющие ответственных лиц за организацию внутреннего финансового контроля</w:t>
      </w:r>
      <w:r w:rsidR="008473C6">
        <w:rPr>
          <w:rFonts w:ascii="Times New Roman" w:hAnsi="Times New Roman" w:cs="Times New Roman"/>
          <w:sz w:val="28"/>
          <w:szCs w:val="28"/>
        </w:rPr>
        <w:t xml:space="preserve"> (3 случая)</w:t>
      </w:r>
      <w:r w:rsidR="00365EDC">
        <w:rPr>
          <w:rFonts w:ascii="Times New Roman" w:hAnsi="Times New Roman" w:cs="Times New Roman"/>
          <w:sz w:val="28"/>
          <w:szCs w:val="28"/>
        </w:rPr>
        <w:t>;</w:t>
      </w:r>
    </w:p>
    <w:p w:rsidR="00365EDC" w:rsidRDefault="00365EDC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59D1">
        <w:rPr>
          <w:rFonts w:ascii="Times New Roman" w:hAnsi="Times New Roman" w:cs="Times New Roman"/>
          <w:sz w:val="28"/>
          <w:szCs w:val="28"/>
        </w:rPr>
        <w:t>отсутствует Перечень операций (действий по формированию документов, необходимых для выполнения внутренней бюджетной процедуры)</w:t>
      </w:r>
      <w:r w:rsidR="00624292">
        <w:rPr>
          <w:rFonts w:ascii="Times New Roman" w:hAnsi="Times New Roman" w:cs="Times New Roman"/>
          <w:sz w:val="28"/>
          <w:szCs w:val="28"/>
        </w:rPr>
        <w:t xml:space="preserve"> (</w:t>
      </w:r>
      <w:r w:rsidR="00815E20">
        <w:rPr>
          <w:rFonts w:ascii="Times New Roman" w:hAnsi="Times New Roman" w:cs="Times New Roman"/>
          <w:sz w:val="28"/>
          <w:szCs w:val="28"/>
        </w:rPr>
        <w:t>1 случай)</w:t>
      </w:r>
      <w:r w:rsidR="00BE59D1">
        <w:rPr>
          <w:rFonts w:ascii="Times New Roman" w:hAnsi="Times New Roman" w:cs="Times New Roman"/>
          <w:sz w:val="28"/>
          <w:szCs w:val="28"/>
        </w:rPr>
        <w:t>.</w:t>
      </w:r>
    </w:p>
    <w:p w:rsidR="00BE59D1" w:rsidRDefault="00BE59D1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24E">
        <w:rPr>
          <w:rFonts w:ascii="Times New Roman" w:hAnsi="Times New Roman" w:cs="Times New Roman"/>
          <w:sz w:val="28"/>
          <w:szCs w:val="28"/>
        </w:rPr>
        <w:t>отсутствуют журналы учета результатов внутреннего финансового контроля</w:t>
      </w:r>
      <w:r w:rsidR="00815E20">
        <w:rPr>
          <w:rFonts w:ascii="Times New Roman" w:hAnsi="Times New Roman" w:cs="Times New Roman"/>
          <w:sz w:val="28"/>
          <w:szCs w:val="28"/>
        </w:rPr>
        <w:t xml:space="preserve"> (1 случай)</w:t>
      </w:r>
      <w:r w:rsidR="009A124E">
        <w:rPr>
          <w:rFonts w:ascii="Times New Roman" w:hAnsi="Times New Roman" w:cs="Times New Roman"/>
          <w:sz w:val="28"/>
          <w:szCs w:val="28"/>
        </w:rPr>
        <w:t>.</w:t>
      </w:r>
    </w:p>
    <w:p w:rsidR="00526AA7" w:rsidRDefault="00526AA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отсутствуют результаты внутреннего финансового контроля (заключения, акты</w:t>
      </w:r>
      <w:r w:rsidR="003D14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 отношении самих себя, так и в отношении подведомственных учреждений)</w:t>
      </w:r>
      <w:r w:rsidR="00815E20">
        <w:rPr>
          <w:rFonts w:ascii="Times New Roman" w:hAnsi="Times New Roman" w:cs="Times New Roman"/>
          <w:sz w:val="28"/>
          <w:szCs w:val="28"/>
        </w:rPr>
        <w:t xml:space="preserve"> (1 случай)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AA7" w:rsidRDefault="00526AA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2F6E">
        <w:rPr>
          <w:rFonts w:ascii="Times New Roman" w:hAnsi="Times New Roman" w:cs="Times New Roman"/>
          <w:sz w:val="28"/>
          <w:szCs w:val="28"/>
        </w:rPr>
        <w:t>отсутств</w:t>
      </w:r>
      <w:r w:rsidR="003D1485">
        <w:rPr>
          <w:rFonts w:ascii="Times New Roman" w:hAnsi="Times New Roman" w:cs="Times New Roman"/>
          <w:sz w:val="28"/>
          <w:szCs w:val="28"/>
        </w:rPr>
        <w:t>у</w:t>
      </w:r>
      <w:r w:rsidR="00642F6E">
        <w:rPr>
          <w:rFonts w:ascii="Times New Roman" w:hAnsi="Times New Roman" w:cs="Times New Roman"/>
          <w:sz w:val="28"/>
          <w:szCs w:val="28"/>
        </w:rPr>
        <w:t>ет отчетность о результатах внутреннего финансового контроля</w:t>
      </w:r>
      <w:r w:rsidR="00353F57">
        <w:rPr>
          <w:rFonts w:ascii="Times New Roman" w:hAnsi="Times New Roman" w:cs="Times New Roman"/>
          <w:sz w:val="28"/>
          <w:szCs w:val="28"/>
        </w:rPr>
        <w:t xml:space="preserve"> (1 случай)</w:t>
      </w:r>
      <w:r w:rsidR="00642F6E">
        <w:rPr>
          <w:rFonts w:ascii="Times New Roman" w:hAnsi="Times New Roman" w:cs="Times New Roman"/>
          <w:sz w:val="28"/>
          <w:szCs w:val="28"/>
        </w:rPr>
        <w:t>.</w:t>
      </w:r>
    </w:p>
    <w:p w:rsidR="00FF4C4D" w:rsidRDefault="00FF4C4D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бюджетные полномочия главного администратора бюджетных средств по осуществлению внутреннего финансового контроля, предусмотренные статьей 160.2-1 Бюджетного кодекса Российской Федерации,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 w:rsidR="00AE3CAC">
        <w:rPr>
          <w:rFonts w:ascii="Times New Roman" w:hAnsi="Times New Roman" w:cs="Times New Roman"/>
          <w:sz w:val="28"/>
          <w:szCs w:val="28"/>
        </w:rPr>
        <w:t xml:space="preserve">Муниципальным учреждением «Управление строительства и жилищно-коммунального хозяйства» администрации </w:t>
      </w:r>
      <w:proofErr w:type="spellStart"/>
      <w:r w:rsidR="00AE3CAC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AE3CAC">
        <w:rPr>
          <w:rFonts w:ascii="Times New Roman" w:hAnsi="Times New Roman" w:cs="Times New Roman"/>
          <w:sz w:val="28"/>
          <w:szCs w:val="28"/>
        </w:rPr>
        <w:t xml:space="preserve"> муниципального района, Управлением образования администрации </w:t>
      </w:r>
      <w:proofErr w:type="spellStart"/>
      <w:r w:rsidR="00AE3CAC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AE3CAC">
        <w:rPr>
          <w:rFonts w:ascii="Times New Roman" w:hAnsi="Times New Roman" w:cs="Times New Roman"/>
          <w:sz w:val="28"/>
          <w:szCs w:val="28"/>
        </w:rPr>
        <w:t xml:space="preserve"> муниципального района, Управлением социальной защиты населения администрации </w:t>
      </w:r>
      <w:proofErr w:type="spellStart"/>
      <w:r w:rsidR="00AE3CAC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AE3CA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747B4">
        <w:rPr>
          <w:rFonts w:ascii="Times New Roman" w:hAnsi="Times New Roman" w:cs="Times New Roman"/>
          <w:sz w:val="28"/>
          <w:szCs w:val="28"/>
        </w:rPr>
        <w:t xml:space="preserve"> не осуществляются в полном объеме.</w:t>
      </w:r>
      <w:proofErr w:type="gramEnd"/>
    </w:p>
    <w:p w:rsidR="00292DA8" w:rsidRDefault="00292DA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Внутренний финансовый аудит:</w:t>
      </w:r>
    </w:p>
    <w:p w:rsidR="00F747B4" w:rsidRDefault="00F747B4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4 статьи 160.2-1 Бюджетного кодекса Российской Федерации главные администраторы бюджетных средств осуществляют на основе функциональной независимости внутренний финансовый аудит.</w:t>
      </w:r>
    </w:p>
    <w:p w:rsidR="00292DA8" w:rsidRDefault="00135999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всех четырех главных администраторов бюджетных средств отсутствует:</w:t>
      </w:r>
    </w:p>
    <w:p w:rsidR="00135999" w:rsidRDefault="00135999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осуществления внутреннего финансового аудита;</w:t>
      </w:r>
    </w:p>
    <w:p w:rsidR="00135999" w:rsidRDefault="00135999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1052">
        <w:rPr>
          <w:rFonts w:ascii="Times New Roman" w:hAnsi="Times New Roman" w:cs="Times New Roman"/>
          <w:sz w:val="28"/>
          <w:szCs w:val="28"/>
        </w:rPr>
        <w:t>локальный акт, определяющий ответственного за организацию и осуществление внутреннего финансового аудита;</w:t>
      </w:r>
    </w:p>
    <w:p w:rsidR="001D1052" w:rsidRDefault="001D1052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правовой акт, устанавливающий порядок состав</w:t>
      </w:r>
      <w:r w:rsidR="00E469D8">
        <w:rPr>
          <w:rFonts w:ascii="Times New Roman" w:hAnsi="Times New Roman" w:cs="Times New Roman"/>
          <w:sz w:val="28"/>
          <w:szCs w:val="28"/>
        </w:rPr>
        <w:t>ления, ведения, и утверждение годового плана внутреннего финансового аудита;</w:t>
      </w:r>
    </w:p>
    <w:p w:rsidR="00E469D8" w:rsidRDefault="00E469D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годовой план внутреннего финансового аудита и программы аудита;</w:t>
      </w:r>
    </w:p>
    <w:p w:rsidR="00E469D8" w:rsidRDefault="00E469D8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D300E">
        <w:rPr>
          <w:rFonts w:ascii="Times New Roman" w:hAnsi="Times New Roman" w:cs="Times New Roman"/>
          <w:sz w:val="28"/>
          <w:szCs w:val="28"/>
        </w:rPr>
        <w:t>плановые и внеплановые аудиторские проверки;</w:t>
      </w:r>
    </w:p>
    <w:p w:rsidR="001D300E" w:rsidRDefault="001D300E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годовой отчет о результатах осуществления внутреннего финансового аудита.</w:t>
      </w:r>
    </w:p>
    <w:p w:rsidR="008E0197" w:rsidRDefault="008E019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2018 году внутренний финансовый аудит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Муниципальным учреждением «Управление строительства и жилищно-коммунального хозяйства»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Управлением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Управлением социальной защиты населения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A27D7">
        <w:rPr>
          <w:rFonts w:ascii="Times New Roman" w:hAnsi="Times New Roman" w:cs="Times New Roman"/>
          <w:sz w:val="28"/>
          <w:szCs w:val="28"/>
        </w:rPr>
        <w:t xml:space="preserve"> не осуществлялся, то есть не исполнялись бюджетные полномочия главного администратора бюджетных средств, установленные статьей 160.2-1 Бюджетного кодекса Российской Федерации</w:t>
      </w:r>
      <w:r w:rsidR="00B22B61"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</w:t>
      </w:r>
      <w:proofErr w:type="gramEnd"/>
      <w:r w:rsidR="00B22B61">
        <w:rPr>
          <w:rFonts w:ascii="Times New Roman" w:hAnsi="Times New Roman" w:cs="Times New Roman"/>
          <w:sz w:val="28"/>
          <w:szCs w:val="28"/>
        </w:rPr>
        <w:t xml:space="preserve"> финансового аудита.</w:t>
      </w:r>
    </w:p>
    <w:p w:rsidR="0077183B" w:rsidRDefault="0077183B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Сводный рейтинг главных администраторов бюджетных средств по организации и осуществлению внутреннего финансового контроля и внутреннего финансового аудита </w:t>
      </w:r>
      <w:r w:rsidR="00EE39D4">
        <w:rPr>
          <w:rFonts w:ascii="Times New Roman" w:hAnsi="Times New Roman" w:cs="Times New Roman"/>
          <w:sz w:val="28"/>
          <w:szCs w:val="28"/>
        </w:rPr>
        <w:t>представлен в Приложении (прилагается).</w:t>
      </w:r>
    </w:p>
    <w:p w:rsidR="00D3197D" w:rsidRDefault="00B22B61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1FDD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184166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="00661FDD">
        <w:rPr>
          <w:rFonts w:ascii="Times New Roman" w:hAnsi="Times New Roman" w:cs="Times New Roman"/>
          <w:sz w:val="28"/>
          <w:szCs w:val="28"/>
        </w:rPr>
        <w:t xml:space="preserve">анализа осуществления внутреннего финансового контроля и внутреннего финансового аудита, Отдел внутреннего муниципального финансового контроля администрации </w:t>
      </w:r>
      <w:proofErr w:type="spellStart"/>
      <w:r w:rsidR="00661FDD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661FD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9230E7">
        <w:rPr>
          <w:rFonts w:ascii="Times New Roman" w:hAnsi="Times New Roman" w:cs="Times New Roman"/>
          <w:sz w:val="28"/>
          <w:szCs w:val="28"/>
        </w:rPr>
        <w:t xml:space="preserve"> района рекомендует:</w:t>
      </w:r>
    </w:p>
    <w:p w:rsidR="009230E7" w:rsidRDefault="009230E7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502D8">
        <w:rPr>
          <w:rFonts w:ascii="Times New Roman" w:hAnsi="Times New Roman" w:cs="Times New Roman"/>
          <w:sz w:val="28"/>
          <w:szCs w:val="28"/>
        </w:rPr>
        <w:t xml:space="preserve">Главным администраторам бюджетных средств </w:t>
      </w:r>
      <w:proofErr w:type="spellStart"/>
      <w:r w:rsidR="004502D8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4502D8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осуществлять бюджетные полномочия по внутреннему финансовому контролю и внутреннему финансовому аудиту</w:t>
      </w:r>
      <w:r w:rsidR="008528DD">
        <w:rPr>
          <w:rFonts w:ascii="Times New Roman" w:hAnsi="Times New Roman" w:cs="Times New Roman"/>
          <w:sz w:val="28"/>
          <w:szCs w:val="28"/>
        </w:rPr>
        <w:t xml:space="preserve"> в соответствии со статьей 160.2-1 Бюджетного кодекса</w:t>
      </w:r>
      <w:r w:rsidR="0018416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642F6E" w:rsidRDefault="00642F6E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124E" w:rsidRPr="00410730" w:rsidRDefault="009A124E" w:rsidP="00410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A124E" w:rsidRPr="00410730" w:rsidSect="0070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ABA"/>
    <w:rsid w:val="00001373"/>
    <w:rsid w:val="0001041B"/>
    <w:rsid w:val="00031467"/>
    <w:rsid w:val="0005210A"/>
    <w:rsid w:val="0010692C"/>
    <w:rsid w:val="00135999"/>
    <w:rsid w:val="00146790"/>
    <w:rsid w:val="00184166"/>
    <w:rsid w:val="00193ABA"/>
    <w:rsid w:val="0019462A"/>
    <w:rsid w:val="001A4864"/>
    <w:rsid w:val="001D1052"/>
    <w:rsid w:val="001D300E"/>
    <w:rsid w:val="00200678"/>
    <w:rsid w:val="00287153"/>
    <w:rsid w:val="00292DA8"/>
    <w:rsid w:val="002B79C7"/>
    <w:rsid w:val="002D683B"/>
    <w:rsid w:val="00323C7D"/>
    <w:rsid w:val="00342FDD"/>
    <w:rsid w:val="00353F57"/>
    <w:rsid w:val="00365EDC"/>
    <w:rsid w:val="003A494C"/>
    <w:rsid w:val="003B5C22"/>
    <w:rsid w:val="003C04EA"/>
    <w:rsid w:val="003D1485"/>
    <w:rsid w:val="003D77F1"/>
    <w:rsid w:val="00410730"/>
    <w:rsid w:val="004502D8"/>
    <w:rsid w:val="00453F6A"/>
    <w:rsid w:val="004907EA"/>
    <w:rsid w:val="00526AA7"/>
    <w:rsid w:val="00567191"/>
    <w:rsid w:val="00570C19"/>
    <w:rsid w:val="00581FC5"/>
    <w:rsid w:val="005F4106"/>
    <w:rsid w:val="00624292"/>
    <w:rsid w:val="00641547"/>
    <w:rsid w:val="00642F6E"/>
    <w:rsid w:val="00657B3F"/>
    <w:rsid w:val="00661FDD"/>
    <w:rsid w:val="006A1D88"/>
    <w:rsid w:val="006C24E9"/>
    <w:rsid w:val="0070683F"/>
    <w:rsid w:val="00723995"/>
    <w:rsid w:val="00732C0B"/>
    <w:rsid w:val="0077183B"/>
    <w:rsid w:val="007E7B0F"/>
    <w:rsid w:val="007F4AA7"/>
    <w:rsid w:val="00815E20"/>
    <w:rsid w:val="00822227"/>
    <w:rsid w:val="008324BF"/>
    <w:rsid w:val="008473C6"/>
    <w:rsid w:val="008528DD"/>
    <w:rsid w:val="00897CD6"/>
    <w:rsid w:val="008A27D7"/>
    <w:rsid w:val="008C54B7"/>
    <w:rsid w:val="008E0197"/>
    <w:rsid w:val="008E4C5A"/>
    <w:rsid w:val="008F074E"/>
    <w:rsid w:val="008F4D6C"/>
    <w:rsid w:val="008F78E7"/>
    <w:rsid w:val="00901CC6"/>
    <w:rsid w:val="009230E7"/>
    <w:rsid w:val="009755BF"/>
    <w:rsid w:val="00980BBB"/>
    <w:rsid w:val="009824BA"/>
    <w:rsid w:val="00984622"/>
    <w:rsid w:val="009872EA"/>
    <w:rsid w:val="00995D2A"/>
    <w:rsid w:val="009A124E"/>
    <w:rsid w:val="00A272D9"/>
    <w:rsid w:val="00AA5434"/>
    <w:rsid w:val="00AE3CAC"/>
    <w:rsid w:val="00B12436"/>
    <w:rsid w:val="00B20CD7"/>
    <w:rsid w:val="00B22B61"/>
    <w:rsid w:val="00B35D34"/>
    <w:rsid w:val="00B87A77"/>
    <w:rsid w:val="00BC54E6"/>
    <w:rsid w:val="00BD053D"/>
    <w:rsid w:val="00BE59D1"/>
    <w:rsid w:val="00BF405C"/>
    <w:rsid w:val="00C31225"/>
    <w:rsid w:val="00C5454F"/>
    <w:rsid w:val="00CA7A17"/>
    <w:rsid w:val="00D127CC"/>
    <w:rsid w:val="00D3197D"/>
    <w:rsid w:val="00D47787"/>
    <w:rsid w:val="00D71767"/>
    <w:rsid w:val="00DB021F"/>
    <w:rsid w:val="00DB6443"/>
    <w:rsid w:val="00DD395A"/>
    <w:rsid w:val="00DF7540"/>
    <w:rsid w:val="00E15ED3"/>
    <w:rsid w:val="00E469D8"/>
    <w:rsid w:val="00E63BAC"/>
    <w:rsid w:val="00E67ABF"/>
    <w:rsid w:val="00E86E15"/>
    <w:rsid w:val="00E906EF"/>
    <w:rsid w:val="00EA6FE2"/>
    <w:rsid w:val="00EB43C0"/>
    <w:rsid w:val="00EE39D4"/>
    <w:rsid w:val="00EE7B81"/>
    <w:rsid w:val="00F747B4"/>
    <w:rsid w:val="00FA37B9"/>
    <w:rsid w:val="00FD08E1"/>
    <w:rsid w:val="00FE7B16"/>
    <w:rsid w:val="00FF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Finkontrol1</dc:creator>
  <cp:lastModifiedBy>Finkontrol1</cp:lastModifiedBy>
  <cp:revision>9</cp:revision>
  <dcterms:created xsi:type="dcterms:W3CDTF">2019-10-10T04:43:00Z</dcterms:created>
  <dcterms:modified xsi:type="dcterms:W3CDTF">2019-11-08T06:19:00Z</dcterms:modified>
</cp:coreProperties>
</file>